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DC" w:rsidRPr="003C4B1F" w:rsidRDefault="002F420D" w:rsidP="0045178D">
      <w:pPr>
        <w:jc w:val="center"/>
        <w:rPr>
          <w:rFonts w:cs="B Nazanin"/>
          <w:b/>
          <w:bCs/>
          <w:sz w:val="28"/>
          <w:szCs w:val="28"/>
          <w:rtl/>
        </w:rPr>
      </w:pPr>
      <w:r w:rsidRPr="003C4B1F">
        <w:rPr>
          <w:rFonts w:cs="B Nazanin" w:hint="cs"/>
          <w:b/>
          <w:bCs/>
          <w:sz w:val="28"/>
          <w:szCs w:val="28"/>
          <w:rtl/>
        </w:rPr>
        <w:t>مرجان وجدانی</w:t>
      </w:r>
      <w:r w:rsidR="00AB3ADC" w:rsidRPr="003C4B1F">
        <w:rPr>
          <w:rFonts w:cs="B Nazanin" w:hint="cs"/>
          <w:b/>
          <w:bCs/>
          <w:sz w:val="28"/>
          <w:szCs w:val="28"/>
          <w:rtl/>
        </w:rPr>
        <w:t xml:space="preserve"> (دانشکده </w:t>
      </w:r>
      <w:r w:rsidR="0045178D" w:rsidRPr="003C4B1F">
        <w:rPr>
          <w:rFonts w:cs="B Nazanin" w:hint="cs"/>
          <w:b/>
          <w:bCs/>
          <w:sz w:val="28"/>
          <w:szCs w:val="28"/>
          <w:rtl/>
        </w:rPr>
        <w:t>بهداشت</w:t>
      </w:r>
      <w:r w:rsidR="00AB3ADC" w:rsidRPr="003C4B1F">
        <w:rPr>
          <w:rFonts w:cs="B Nazanin" w:hint="cs"/>
          <w:b/>
          <w:bCs/>
          <w:sz w:val="28"/>
          <w:szCs w:val="28"/>
          <w:rtl/>
        </w:rPr>
        <w:t>)</w:t>
      </w:r>
    </w:p>
    <w:p w:rsidR="00736C93" w:rsidRPr="003C4B1F" w:rsidRDefault="00171E9F" w:rsidP="002F420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3C4B1F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3C4B1F">
        <w:rPr>
          <w:rFonts w:asciiTheme="majorBidi" w:hAnsiTheme="majorBidi" w:cstheme="majorBidi"/>
          <w:b/>
          <w:bCs/>
          <w:sz w:val="28"/>
          <w:szCs w:val="28"/>
        </w:rPr>
        <w:t xml:space="preserve">H INDEX= </w:t>
      </w:r>
      <w:r w:rsidR="002F420D" w:rsidRPr="003C4B1F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3C4B1F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0"/>
        <w:gridCol w:w="12"/>
        <w:gridCol w:w="949"/>
        <w:gridCol w:w="1406"/>
        <w:gridCol w:w="1142"/>
        <w:gridCol w:w="1091"/>
        <w:gridCol w:w="1310"/>
        <w:gridCol w:w="1554"/>
        <w:gridCol w:w="962"/>
        <w:gridCol w:w="695"/>
        <w:gridCol w:w="5444"/>
        <w:gridCol w:w="612"/>
      </w:tblGrid>
      <w:tr w:rsidR="00AB3ADC" w:rsidRPr="005159C4" w:rsidTr="00B250FA">
        <w:trPr>
          <w:trHeight w:val="583"/>
          <w:jc w:val="center"/>
        </w:trPr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3ADC" w:rsidRPr="005159C4" w:rsidRDefault="00AB3ADC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3ADC" w:rsidRPr="005159C4" w:rsidRDefault="00AB3ADC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5D66FC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2F420D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3C4B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0D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F420D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AB3ADC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20D" w:rsidRPr="005D66FC" w:rsidRDefault="002F420D" w:rsidP="005D66FC">
            <w:pPr>
              <w:pStyle w:val="Default"/>
              <w:jc w:val="center"/>
              <w:rPr>
                <w:rFonts w:asciiTheme="majorBidi" w:hAnsiTheme="majorBidi" w:cstheme="majorBidi"/>
              </w:rPr>
            </w:pPr>
          </w:p>
          <w:p w:rsidR="002F420D" w:rsidRPr="005D66FC" w:rsidRDefault="002F420D" w:rsidP="005D66F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6FC">
              <w:rPr>
                <w:rFonts w:asciiTheme="majorBidi" w:hAnsiTheme="majorBidi" w:cstheme="majorBidi"/>
                <w:sz w:val="24"/>
                <w:szCs w:val="24"/>
              </w:rPr>
              <w:t>Journal of Paramedical Sciences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C36310" w:rsidRDefault="002F420D" w:rsidP="002F420D">
            <w:pPr>
              <w:pStyle w:val="Default"/>
              <w:jc w:val="center"/>
              <w:rPr>
                <w:rStyle w:val="Hyperlink"/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HYPERLINK "http://journals.sbmu.ac.ir/jps/article/view/9010"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Pr="00C36310">
              <w:rPr>
                <w:rStyle w:val="Hyperlink"/>
                <w:rFonts w:asciiTheme="majorBidi" w:hAnsiTheme="majorBidi" w:cstheme="majorBidi"/>
              </w:rPr>
              <w:t>Proactive risk assessment of the laboratory management process in</w:t>
            </w:r>
          </w:p>
          <w:p w:rsidR="002F420D" w:rsidRPr="002F420D" w:rsidRDefault="002F420D" w:rsidP="002F420D">
            <w:pPr>
              <w:bidi w:val="0"/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 w:rsidRPr="00C36310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Ghaem</w:t>
            </w:r>
            <w:proofErr w:type="spellEnd"/>
            <w:r w:rsidRPr="00C36310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 xml:space="preserve"> Hospital, Mashhad (2013)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0D" w:rsidRPr="005159C4" w:rsidRDefault="002F420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5D66FC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Pr="005159C4" w:rsidRDefault="003C4B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FC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5D66FC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5D66FC" w:rsidRPr="005159C4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Pr="005159C4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Pr="005159C4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Pr="005159C4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Pr="005D66FC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 w:rsidRPr="005D66FC"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Index Copernicus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FC" w:rsidRPr="005D66FC" w:rsidRDefault="005D66FC" w:rsidP="005D66FC">
            <w:pPr>
              <w:pStyle w:val="Default"/>
              <w:jc w:val="center"/>
              <w:rPr>
                <w:rFonts w:asciiTheme="majorBidi" w:hAnsiTheme="majorBidi" w:cstheme="majorBidi"/>
                <w:lang w:val="en-US"/>
              </w:rPr>
            </w:pPr>
            <w:r w:rsidRPr="005D66FC">
              <w:rPr>
                <w:rFonts w:asciiTheme="majorBidi" w:hAnsiTheme="majorBidi" w:cstheme="majorBidi"/>
              </w:rPr>
              <w:t>International Research Journal of Applied and Basic Sciences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Pr="00D352EF" w:rsidRDefault="0097634D" w:rsidP="002F420D">
            <w:pPr>
              <w:pStyle w:val="Default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6" w:history="1">
              <w:r w:rsidR="005D66FC" w:rsidRPr="00603F46">
                <w:rPr>
                  <w:rStyle w:val="Hyperlink"/>
                  <w:rFonts w:asciiTheme="majorBidi" w:hAnsiTheme="majorBidi" w:cstheme="majorBidi"/>
                </w:rPr>
                <w:t>Risk assessment of the selected processes in women’s surgery ward by Healthcare Failure Mode and Effect Analysis (HFMEA) method, 2013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FC" w:rsidRDefault="005D66F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D352EF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Pr="005159C4" w:rsidRDefault="003C4B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2.75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EF" w:rsidRDefault="00D352E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Default="00AF2D64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Pr="005159C4" w:rsidRDefault="00D352E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Pr="005159C4" w:rsidRDefault="00D352EF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Pr="005D66FC" w:rsidRDefault="003C4B1F" w:rsidP="008B67C2">
            <w:pPr>
              <w:spacing w:line="280" w:lineRule="exact"/>
              <w:jc w:val="center"/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Strong"/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rtl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EF" w:rsidRPr="00111860" w:rsidRDefault="00111860" w:rsidP="00AF2D64">
            <w:pPr>
              <w:pStyle w:val="Default"/>
              <w:bidi/>
              <w:jc w:val="center"/>
              <w:rPr>
                <w:rFonts w:asciiTheme="majorBidi" w:hAnsiTheme="majorBidi" w:cstheme="majorBidi"/>
                <w:lang w:val="en-US"/>
              </w:rPr>
            </w:pPr>
            <w:r w:rsidRPr="0053410C">
              <w:rPr>
                <w:rFonts w:ascii="B Nazanin,Bold" w:cs="B Nazanin" w:hint="cs"/>
                <w:b/>
                <w:bCs/>
                <w:rtl/>
              </w:rPr>
              <w:t>مجله</w:t>
            </w:r>
            <w:r>
              <w:rPr>
                <w:rFonts w:ascii="B Nazanin,Bold" w:cs="B Nazanin" w:hint="cs"/>
                <w:b/>
                <w:bCs/>
                <w:rtl/>
              </w:rPr>
              <w:t xml:space="preserve"> </w:t>
            </w:r>
            <w:r w:rsidRPr="0053410C">
              <w:rPr>
                <w:rFonts w:ascii="B Nazanin,Bold" w:cs="B Nazanin" w:hint="cs"/>
                <w:b/>
                <w:bCs/>
                <w:rtl/>
              </w:rPr>
              <w:t>ی</w:t>
            </w:r>
            <w:r w:rsidRPr="0053410C">
              <w:rPr>
                <w:rFonts w:ascii="B Nazanin,Bold" w:cs="B Nazanin"/>
                <w:b/>
                <w:bCs/>
              </w:rPr>
              <w:t xml:space="preserve"> </w:t>
            </w:r>
            <w:r w:rsidRPr="0053410C">
              <w:rPr>
                <w:rFonts w:ascii="B Nazanin,Bold" w:cs="B Nazanin" w:hint="cs"/>
                <w:b/>
                <w:bCs/>
                <w:rtl/>
              </w:rPr>
              <w:t>پژوهش</w:t>
            </w:r>
            <w:r w:rsidRPr="0053410C">
              <w:rPr>
                <w:rFonts w:ascii="B Nazanin,Bold" w:cs="B Nazanin"/>
                <w:b/>
                <w:bCs/>
              </w:rPr>
              <w:t xml:space="preserve"> </w:t>
            </w:r>
            <w:r w:rsidRPr="0053410C">
              <w:rPr>
                <w:rFonts w:ascii="B Nazanin,Bold" w:cs="B Nazanin" w:hint="cs"/>
                <w:b/>
                <w:bCs/>
                <w:rtl/>
              </w:rPr>
              <w:t>در</w:t>
            </w:r>
            <w:r w:rsidRPr="0053410C">
              <w:rPr>
                <w:rFonts w:ascii="B Nazanin,Bold" w:cs="B Nazanin"/>
                <w:b/>
                <w:bCs/>
              </w:rPr>
              <w:t xml:space="preserve"> </w:t>
            </w:r>
            <w:r w:rsidRPr="0053410C">
              <w:rPr>
                <w:rFonts w:ascii="B Nazanin,Bold" w:cs="B Nazanin" w:hint="cs"/>
                <w:b/>
                <w:bCs/>
                <w:rtl/>
              </w:rPr>
              <w:t>دین</w:t>
            </w:r>
            <w:r w:rsidRPr="0053410C">
              <w:rPr>
                <w:rFonts w:ascii="B Nazanin,Bold" w:cs="B Nazanin"/>
                <w:b/>
                <w:bCs/>
              </w:rPr>
              <w:t xml:space="preserve"> </w:t>
            </w:r>
            <w:r w:rsidRPr="0053410C">
              <w:rPr>
                <w:rFonts w:ascii="B Nazanin,Bold" w:cs="B Nazanin" w:hint="cs"/>
                <w:b/>
                <w:bCs/>
                <w:rtl/>
              </w:rPr>
              <w:t>و</w:t>
            </w:r>
            <w:r w:rsidRPr="0053410C">
              <w:rPr>
                <w:rFonts w:ascii="B Nazanin,Bold" w:cs="B Nazanin"/>
                <w:b/>
                <w:bCs/>
              </w:rPr>
              <w:t xml:space="preserve"> </w:t>
            </w:r>
            <w:r w:rsidRPr="0053410C">
              <w:rPr>
                <w:rFonts w:ascii="B Nazanin,Bold" w:cs="B Nazanin" w:hint="cs"/>
                <w:b/>
                <w:bCs/>
                <w:rtl/>
              </w:rPr>
              <w:t>سلامت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Default="0011186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Default="00111860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Pr="00B250FA" w:rsidRDefault="0097634D" w:rsidP="00D352EF">
            <w:pPr>
              <w:autoSpaceDE w:val="0"/>
              <w:autoSpaceDN w:val="0"/>
              <w:adjustRightInd w:val="0"/>
              <w:jc w:val="center"/>
              <w:rPr>
                <w:rFonts w:ascii="Calibri" w:hAnsi="Calibri" w:cs="B Nazanin"/>
                <w:sz w:val="24"/>
                <w:szCs w:val="24"/>
                <w:lang w:val="en-US" w:bidi="fa-IR"/>
              </w:rPr>
            </w:pPr>
            <w:hyperlink r:id="rId7" w:history="1"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سلامت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معنوی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در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بیماران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مبتلا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به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سرطان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در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بیمارستان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امید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B Nazanin,Bold" w:cs="B Nazanin" w:hint="cs"/>
                  <w:sz w:val="24"/>
                  <w:szCs w:val="24"/>
                  <w:rtl/>
                </w:rPr>
                <w:t>مشهد</w:t>
              </w:r>
              <w:r w:rsidR="00D352EF" w:rsidRPr="00111860">
                <w:rPr>
                  <w:rStyle w:val="Hyperlink"/>
                  <w:rFonts w:ascii="B Nazanin,Bold" w:cs="B Nazanin"/>
                  <w:sz w:val="24"/>
                  <w:szCs w:val="24"/>
                </w:rPr>
                <w:t xml:space="preserve"> </w:t>
              </w:r>
              <w:r w:rsidR="00D352EF" w:rsidRPr="00111860">
                <w:rPr>
                  <w:rStyle w:val="Hyperlink"/>
                  <w:rFonts w:ascii="Calibri" w:hAnsi="Calibri" w:cs="B Nazanin" w:hint="cs"/>
                  <w:sz w:val="24"/>
                  <w:szCs w:val="24"/>
                  <w:rtl/>
                </w:rPr>
                <w:t>1393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EF" w:rsidRDefault="00D352E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B250FA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5.5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FA" w:rsidRDefault="00B250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Default="00B250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Pr="005159C4" w:rsidRDefault="00B250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Pr="005159C4" w:rsidRDefault="00B250FA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Pr="00A8001F" w:rsidRDefault="00B250FA" w:rsidP="0099490C">
            <w:pPr>
              <w:spacing w:line="280" w:lineRule="exact"/>
              <w:jc w:val="center"/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  <w:lang w:val="en-US"/>
              </w:rPr>
            </w:pPr>
            <w:r w:rsidRPr="00A8001F"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FA" w:rsidRPr="0053410C" w:rsidRDefault="00B250FA" w:rsidP="0099490C">
            <w:pPr>
              <w:pStyle w:val="Default"/>
              <w:bidi/>
              <w:jc w:val="center"/>
              <w:rPr>
                <w:rFonts w:ascii="B Nazanin,Bold" w:cs="B Nazanin"/>
                <w:b/>
                <w:bCs/>
                <w:rtl/>
              </w:rPr>
            </w:pPr>
            <w:r>
              <w:rPr>
                <w:rFonts w:ascii="B Nazanin,Bold" w:cs="B Nazanin" w:hint="cs"/>
                <w:b/>
                <w:bCs/>
                <w:rtl/>
              </w:rPr>
              <w:t>مجله دانشگاه علوم پزشکی سبزوار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Default="00B250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Default="00B250FA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Default="0097634D" w:rsidP="0099490C">
            <w:pPr>
              <w:autoSpaceDE w:val="0"/>
              <w:autoSpaceDN w:val="0"/>
              <w:adjustRightInd w:val="0"/>
              <w:jc w:val="center"/>
            </w:pPr>
            <w:hyperlink r:id="rId8" w:history="1"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بررسی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وضعیت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سلامت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ساکنان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سرای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سالمندان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سبزوار</w:t>
              </w:r>
              <w:r w:rsidR="00B250FA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B250FA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درسال 1393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FA" w:rsidRDefault="00B250FA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A61E1E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1E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61E1E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61E1E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Pr="005159C4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Pr="005159C4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Pr="00A61E1E" w:rsidRDefault="00A61E1E" w:rsidP="0099490C">
            <w:pPr>
              <w:spacing w:line="280" w:lineRule="exact"/>
              <w:jc w:val="center"/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Pubmed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1E" w:rsidRDefault="00A61E1E" w:rsidP="0099490C">
            <w:pPr>
              <w:pStyle w:val="Default"/>
              <w:bidi/>
              <w:jc w:val="center"/>
              <w:rPr>
                <w:rFonts w:ascii="B Nazanin,Bold" w:cs="B Nazanin"/>
                <w:b/>
                <w:bCs/>
                <w:rtl/>
              </w:rPr>
            </w:pPr>
            <w:proofErr w:type="spellStart"/>
            <w:r w:rsidRPr="005428E1">
              <w:rPr>
                <w:rFonts w:asciiTheme="majorBidi" w:hAnsiTheme="majorBidi" w:cstheme="majorBidi"/>
              </w:rPr>
              <w:t>Int</w:t>
            </w:r>
            <w:proofErr w:type="spellEnd"/>
            <w:r w:rsidRPr="005428E1">
              <w:rPr>
                <w:rFonts w:asciiTheme="majorBidi" w:hAnsiTheme="majorBidi" w:cstheme="majorBidi"/>
              </w:rPr>
              <w:t xml:space="preserve"> J High Risk </w:t>
            </w:r>
            <w:proofErr w:type="spellStart"/>
            <w:r w:rsidRPr="005428E1">
              <w:rPr>
                <w:rFonts w:asciiTheme="majorBidi" w:hAnsiTheme="majorBidi" w:cstheme="majorBidi"/>
              </w:rPr>
              <w:t>Behav</w:t>
            </w:r>
            <w:proofErr w:type="spellEnd"/>
            <w:r w:rsidRPr="005428E1">
              <w:rPr>
                <w:rFonts w:asciiTheme="majorBidi" w:hAnsiTheme="majorBidi" w:cstheme="majorBidi"/>
              </w:rPr>
              <w:t xml:space="preserve"> Addict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Default="00A61E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Pr="00CC3DB2" w:rsidRDefault="0097634D" w:rsidP="0099490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hyperlink r:id="rId9" w:history="1">
              <w:r w:rsidR="00A61E1E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"/>
                </w:rPr>
                <w:t xml:space="preserve">Prevalence of Substance Abuse Among Dormitory Students of </w:t>
              </w:r>
              <w:proofErr w:type="spellStart"/>
              <w:r w:rsidR="00A61E1E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"/>
                </w:rPr>
                <w:t>Shahid</w:t>
              </w:r>
              <w:proofErr w:type="spellEnd"/>
              <w:r w:rsidR="00A61E1E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"/>
                </w:rPr>
                <w:t xml:space="preserve"> </w:t>
              </w:r>
              <w:proofErr w:type="spellStart"/>
              <w:r w:rsidR="00A61E1E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"/>
                </w:rPr>
                <w:t>Beheshti</w:t>
              </w:r>
              <w:proofErr w:type="spellEnd"/>
              <w:r w:rsidR="00A61E1E" w:rsidRPr="005428E1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en"/>
                </w:rPr>
                <w:t xml:space="preserve"> University of Medical Sciences, Tehran, Iran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1E" w:rsidRDefault="00A61E1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</w:tr>
      <w:tr w:rsidR="00CC3DB2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B2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C3DB2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C3DB2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  <w:lang w:bidi="fa-IR"/>
              </w:rPr>
              <w:t>√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Default="00CC3DB2" w:rsidP="00CC3DB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Pr="005159C4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Pr="005159C4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Default="0097634D" w:rsidP="00CC3DB2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0" w:tgtFrame="_blank" w:history="1">
              <w:r w:rsidR="00CC3DB2">
                <w:rPr>
                  <w:rStyle w:val="Hyperlink"/>
                  <w:rFonts w:ascii="Arial" w:hAnsi="Arial" w:cs="Arial"/>
                  <w:color w:val="494949"/>
                  <w:sz w:val="18"/>
                  <w:szCs w:val="18"/>
                </w:rPr>
                <w:t>Index Copernicus</w:t>
              </w:r>
            </w:hyperlink>
          </w:p>
          <w:p w:rsidR="00CC3DB2" w:rsidRDefault="00CC3DB2" w:rsidP="0099490C">
            <w:pPr>
              <w:spacing w:line="280" w:lineRule="exact"/>
              <w:jc w:val="center"/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B2" w:rsidRPr="005428E1" w:rsidRDefault="00CC3DB2" w:rsidP="0099490C">
            <w:pPr>
              <w:pStyle w:val="Default"/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B902F3">
              <w:rPr>
                <w:rFonts w:asciiTheme="majorBidi" w:hAnsiTheme="majorBidi"/>
                <w:color w:val="000000" w:themeColor="text1"/>
                <w:shd w:val="clear" w:color="auto" w:fill="FFFFFF"/>
              </w:rPr>
              <w:t>I</w:t>
            </w:r>
            <w:hyperlink r:id="rId11" w:history="1">
              <w:r w:rsidRPr="00B902F3">
                <w:rPr>
                  <w:rStyle w:val="Hyperlink"/>
                  <w:rFonts w:asciiTheme="majorBidi" w:hAnsiTheme="majorBidi"/>
                  <w:b/>
                  <w:bCs/>
                  <w:color w:val="000000" w:themeColor="text1"/>
                  <w:shd w:val="clear" w:color="auto" w:fill="FFFFFF"/>
                </w:rPr>
                <w:t>nt</w:t>
              </w:r>
              <w:proofErr w:type="spellEnd"/>
              <w:r w:rsidRPr="00B902F3">
                <w:rPr>
                  <w:rStyle w:val="Hyperlink"/>
                  <w:rFonts w:asciiTheme="majorBidi" w:hAnsiTheme="majorBidi"/>
                  <w:b/>
                  <w:bCs/>
                  <w:color w:val="000000" w:themeColor="text1"/>
                  <w:shd w:val="clear" w:color="auto" w:fill="FFFFFF"/>
                </w:rPr>
                <w:t xml:space="preserve"> J Community Med Public Health</w:t>
              </w:r>
            </w:hyperlink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Default="00CC3DB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Pr="00BB55BF" w:rsidRDefault="0097634D" w:rsidP="0099490C">
            <w:pPr>
              <w:autoSpaceDE w:val="0"/>
              <w:autoSpaceDN w:val="0"/>
              <w:adjustRightInd w:val="0"/>
              <w:jc w:val="center"/>
              <w:rPr>
                <w:lang w:val="en-US" w:bidi="fa-IR"/>
              </w:rPr>
            </w:pPr>
            <w:hyperlink r:id="rId12" w:history="1">
              <w:r w:rsidR="00CC3DB2" w:rsidRPr="00B902F3">
                <w:rPr>
                  <w:rStyle w:val="Hyperlink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Female students’ awareness of osteoporosis in Ardabil city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B2" w:rsidRDefault="00BB55B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</w:tr>
      <w:tr w:rsidR="00BB55BF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5.5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BF" w:rsidRDefault="00BB55B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Default="00BB55B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Pr="005159C4" w:rsidRDefault="00BB55B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Pr="005159C4" w:rsidRDefault="00BB55BF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Default="0097634D" w:rsidP="008A1EF2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3" w:tgtFrame="_blank" w:history="1">
              <w:r w:rsidR="00BB55BF">
                <w:rPr>
                  <w:rStyle w:val="Hyperlink"/>
                  <w:rFonts w:ascii="Arial" w:hAnsi="Arial" w:cs="Arial"/>
                  <w:color w:val="494949"/>
                  <w:sz w:val="18"/>
                  <w:szCs w:val="18"/>
                </w:rPr>
                <w:t>Index Copernicus</w:t>
              </w:r>
            </w:hyperlink>
          </w:p>
          <w:p w:rsidR="00BB55BF" w:rsidRDefault="00BB55BF" w:rsidP="008A1EF2">
            <w:pPr>
              <w:spacing w:line="280" w:lineRule="exact"/>
              <w:jc w:val="center"/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BF" w:rsidRPr="00B902F3" w:rsidRDefault="00BB55BF" w:rsidP="0099490C">
            <w:pPr>
              <w:pStyle w:val="Default"/>
              <w:bidi/>
              <w:jc w:val="center"/>
              <w:rPr>
                <w:rFonts w:asciiTheme="majorBidi" w:hAnsiTheme="majorBidi"/>
                <w:color w:val="000000" w:themeColor="text1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JRIP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Default="00BB55B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 و مسئول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Default="00BB55B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9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Pr="0097634D" w:rsidRDefault="0097634D" w:rsidP="009949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14" w:history="1"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Comparison of combined treatment with </w:t>
              </w:r>
              <w:proofErr w:type="spellStart"/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desmopressin</w:t>
              </w:r>
              <w:proofErr w:type="spellEnd"/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plus oxybutynin and </w:t>
              </w:r>
              <w:proofErr w:type="spellStart"/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desmopressin</w:t>
              </w:r>
              <w:proofErr w:type="spellEnd"/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plus </w:t>
              </w:r>
              <w:proofErr w:type="spellStart"/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tolterodine</w:t>
              </w:r>
              <w:proofErr w:type="spellEnd"/>
              <w:r w:rsidR="00BB55BF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in treatment of children with primary nocturnal enuresis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BF" w:rsidRDefault="00BB55B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</w:tr>
      <w:tr w:rsidR="001A2BE9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E9" w:rsidRDefault="001A2BE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Pr="007D43DB" w:rsidRDefault="001A2BE9" w:rsidP="00AA7836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Pr="005159C4" w:rsidRDefault="001A2BE9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Pr="005159C4" w:rsidRDefault="001A2BE9" w:rsidP="00AA783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Pr="001519F3" w:rsidRDefault="001A2BE9" w:rsidP="00AA7836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E9" w:rsidRDefault="001A2BE9" w:rsidP="00AA7836">
            <w:pPr>
              <w:spacing w:line="280" w:lineRule="exact"/>
              <w:jc w:val="center"/>
            </w:pPr>
            <w:r w:rsidRPr="008955DB">
              <w:rPr>
                <w:rFonts w:asciiTheme="majorBidi" w:hAnsiTheme="majorBidi" w:cs="B Nazanin" w:hint="cs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Default="001A2BE9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Default="001A2BE9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Pr="00116BE3" w:rsidRDefault="0097634D" w:rsidP="00AA7836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lang w:val="en-US"/>
              </w:rPr>
            </w:pPr>
            <w:hyperlink r:id="rId15" w:history="1">
              <w:proofErr w:type="gramStart"/>
              <w:r w:rsidR="001A2BE9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increases</w:t>
              </w:r>
              <w:proofErr w:type="gramEnd"/>
              <w:r w:rsidR="001A2BE9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marital satisfaction with e-learning Quranic teachings in women: an experimental study in "</w:t>
              </w:r>
              <w:proofErr w:type="spellStart"/>
              <w:r w:rsidR="001A2BE9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Sabzevar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BE9" w:rsidRDefault="001A2BE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</w:tr>
      <w:tr w:rsidR="00116BE3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E3" w:rsidRDefault="00116BE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Default="00116BE3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5159C4" w:rsidRDefault="00116BE3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5159C4" w:rsidRDefault="00116BE3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Default="00116BE3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20F65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Google scholar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E3" w:rsidRPr="007F0D4F" w:rsidRDefault="00116BE3" w:rsidP="00442F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8E9">
              <w:rPr>
                <w:rFonts w:asciiTheme="majorBidi" w:hAnsiTheme="majorBidi" w:cstheme="majorBidi"/>
                <w:sz w:val="24"/>
                <w:szCs w:val="24"/>
              </w:rPr>
              <w:t>Nova Journal of Medical and Biological Sciences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Default="00116BE3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Default="00116BE3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97634D" w:rsidRDefault="0097634D" w:rsidP="00442FA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hyperlink r:id="rId16" w:history="1">
              <w:r w:rsidR="00116BE3" w:rsidRPr="0097634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The Analysis of Sleep Quality and Its Related Factors in Patients Hospitalized in CCU Department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Default="00116BE3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9</w:t>
            </w:r>
          </w:p>
        </w:tc>
      </w:tr>
      <w:tr w:rsidR="00E020E5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5.5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E5" w:rsidRDefault="00E020E5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Default="00E020E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Pr="005159C4" w:rsidRDefault="00E020E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Pr="005159C4" w:rsidRDefault="00E020E5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Pr="00E020E5" w:rsidRDefault="00E020E5" w:rsidP="00442FAE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E5" w:rsidRPr="00E020E5" w:rsidRDefault="00E020E5" w:rsidP="00442FA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Default="00E020E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Default="00E020E5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Pr="0097634D" w:rsidRDefault="0097634D" w:rsidP="00442FAE">
            <w:pPr>
              <w:spacing w:line="280" w:lineRule="exact"/>
              <w:jc w:val="center"/>
              <w:rPr>
                <w:rFonts w:asciiTheme="majorBidi" w:hAnsiTheme="majorBidi" w:cstheme="majorBidi"/>
                <w:lang w:val="en-US" w:bidi="fa-IR"/>
              </w:rPr>
            </w:pPr>
            <w:hyperlink r:id="rId17" w:history="1">
              <w:proofErr w:type="spellStart"/>
              <w:r w:rsidR="00E020E5" w:rsidRPr="0097634D">
                <w:rPr>
                  <w:rStyle w:val="Hyperlink"/>
                  <w:rFonts w:asciiTheme="majorBidi" w:hAnsiTheme="majorBidi" w:cstheme="majorBidi"/>
                </w:rPr>
                <w:t>Assesment</w:t>
              </w:r>
              <w:proofErr w:type="spellEnd"/>
              <w:r w:rsidR="00E020E5" w:rsidRPr="0097634D">
                <w:rPr>
                  <w:rStyle w:val="Hyperlink"/>
                  <w:rFonts w:asciiTheme="majorBidi" w:hAnsiTheme="majorBidi" w:cstheme="majorBidi"/>
                </w:rPr>
                <w:t xml:space="preserve"> the factors affecting on length of hospitalization stay for elderly of </w:t>
              </w:r>
              <w:proofErr w:type="spellStart"/>
              <w:r w:rsidR="00E020E5" w:rsidRPr="0097634D">
                <w:rPr>
                  <w:rStyle w:val="Hyperlink"/>
                  <w:rFonts w:asciiTheme="majorBidi" w:hAnsiTheme="majorBidi" w:cstheme="majorBidi"/>
                </w:rPr>
                <w:t>Vaseie</w:t>
              </w:r>
              <w:proofErr w:type="spellEnd"/>
              <w:r w:rsidR="00E020E5" w:rsidRPr="0097634D">
                <w:rPr>
                  <w:rStyle w:val="Hyperlink"/>
                  <w:rFonts w:asciiTheme="majorBidi" w:hAnsiTheme="majorBidi" w:cstheme="majorBidi"/>
                </w:rPr>
                <w:t xml:space="preserve"> hospital in </w:t>
              </w:r>
              <w:proofErr w:type="spellStart"/>
              <w:r w:rsidR="00E020E5" w:rsidRPr="0097634D">
                <w:rPr>
                  <w:rStyle w:val="Hyperlink"/>
                  <w:rFonts w:asciiTheme="majorBidi" w:hAnsiTheme="majorBidi" w:cstheme="majorBidi"/>
                </w:rPr>
                <w:t>Sabzevar</w:t>
              </w:r>
              <w:proofErr w:type="spellEnd"/>
              <w:r w:rsidR="00E020E5" w:rsidRPr="0097634D">
                <w:rPr>
                  <w:rStyle w:val="Hyperlink"/>
                  <w:rFonts w:asciiTheme="majorBidi" w:hAnsiTheme="majorBidi" w:cstheme="majorBidi"/>
                </w:rPr>
                <w:t xml:space="preserve"> (2014) using count regression models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E5" w:rsidRDefault="002A3534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</w:t>
            </w:r>
          </w:p>
        </w:tc>
      </w:tr>
      <w:tr w:rsidR="00AA2950" w:rsidRPr="005159C4" w:rsidTr="00B250FA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50" w:rsidRDefault="00AA295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Default="00AA295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Pr="005159C4" w:rsidRDefault="00AA295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Pr="005159C4" w:rsidRDefault="00AA295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Pr="00520F65" w:rsidRDefault="00AA2950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  <w:t>Google scholar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50" w:rsidRPr="00F358E9" w:rsidRDefault="00AA2950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t>I</w:t>
            </w:r>
            <w:bookmarkStart w:id="0" w:name="_GoBack"/>
            <w:r w:rsidRPr="0097634D">
              <w:rPr>
                <w:rFonts w:asciiTheme="majorBidi" w:hAnsiTheme="majorBidi" w:cstheme="majorBidi"/>
              </w:rPr>
              <w:t>nternational Journal of Scientific Reports</w:t>
            </w:r>
            <w:bookmarkEnd w:id="0"/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Default="00AA295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Default="00AA295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Pr="0097634D" w:rsidRDefault="0097634D" w:rsidP="001124A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hyperlink r:id="rId18" w:history="1">
              <w:r w:rsidR="00AA2950" w:rsidRPr="0097634D">
                <w:rPr>
                  <w:rStyle w:val="Hyperlink"/>
                  <w:rFonts w:asciiTheme="majorBidi" w:hAnsiTheme="majorBidi" w:cstheme="majorBidi"/>
                </w:rPr>
                <w:t xml:space="preserve">Appropriateness of knee MRI prescriptions in a hospital of </w:t>
              </w:r>
              <w:proofErr w:type="spellStart"/>
              <w:r w:rsidR="00AA2950" w:rsidRPr="0097634D">
                <w:rPr>
                  <w:rStyle w:val="Hyperlink"/>
                  <w:rFonts w:asciiTheme="majorBidi" w:hAnsiTheme="majorBidi" w:cstheme="majorBidi"/>
                </w:rPr>
                <w:t>Birjand</w:t>
              </w:r>
              <w:proofErr w:type="spellEnd"/>
              <w:r w:rsidR="00AA2950" w:rsidRPr="0097634D">
                <w:rPr>
                  <w:rStyle w:val="Hyperlink"/>
                  <w:rFonts w:asciiTheme="majorBidi" w:hAnsiTheme="majorBidi" w:cstheme="majorBidi"/>
                </w:rPr>
                <w:t>, 2014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950" w:rsidRDefault="002A3534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11</w:t>
            </w:r>
          </w:p>
        </w:tc>
      </w:tr>
      <w:tr w:rsidR="003F4E7C" w:rsidRPr="005159C4" w:rsidTr="008F7144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Pr="005159C4" w:rsidRDefault="003C4B1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5.5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7C" w:rsidRDefault="003F4E7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Default="003F4E7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Pr="005159C4" w:rsidRDefault="003F4E7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7C" w:rsidRDefault="003F4E7C" w:rsidP="001124A1">
            <w:pPr>
              <w:pStyle w:val="Default"/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7C" w:rsidRDefault="003F4E7C" w:rsidP="001124A1">
            <w:pPr>
              <w:jc w:val="center"/>
              <w:rPr>
                <w:rStyle w:val="Strong"/>
                <w:rFonts w:ascii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B Nazanin"/>
                <w:b w:val="0"/>
                <w:bCs w:val="0"/>
                <w:color w:val="000000"/>
                <w:sz w:val="24"/>
                <w:szCs w:val="24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7C" w:rsidRDefault="003F4E7C" w:rsidP="001124A1">
            <w:pPr>
              <w:jc w:val="center"/>
              <w:rPr>
                <w:lang w:bidi="fa-IR"/>
              </w:rPr>
            </w:pPr>
            <w:r>
              <w:rPr>
                <w:rFonts w:cs="B Nazanin" w:hint="cs"/>
                <w:rtl/>
              </w:rPr>
              <w:t>فصلنامه اخلاق پزشکی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Default="003F4E7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Default="003F4E7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Default="0097634D" w:rsidP="001124A1">
            <w:pPr>
              <w:spacing w:line="280" w:lineRule="exact"/>
              <w:jc w:val="center"/>
              <w:rPr>
                <w:lang w:bidi="fa-IR"/>
              </w:rPr>
            </w:pPr>
            <w:hyperlink r:id="rId19" w:history="1">
              <w:r w:rsidR="003F4E7C" w:rsidRPr="000E70BF">
                <w:rPr>
                  <w:rStyle w:val="Hyperlink"/>
                  <w:rtl/>
                </w:rPr>
                <w:t>بررسی میزان آگاهی دانشجویان دوره کارآموزی بالینی دانشگاه علوم بهزیستی و توانبخشی تهران از حقوق بیمار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E7C" w:rsidRDefault="002A3534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</w:t>
            </w:r>
          </w:p>
        </w:tc>
      </w:tr>
      <w:tr w:rsidR="003F4E7C" w:rsidRPr="005159C4" w:rsidTr="00BB55BF">
        <w:trPr>
          <w:jc w:val="center"/>
        </w:trPr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F4E7C" w:rsidRPr="005159C4" w:rsidRDefault="003F4E7C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4E7C" w:rsidRPr="005159C4" w:rsidRDefault="003C4B1F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73.3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F4E7C" w:rsidRPr="005159C4" w:rsidRDefault="003F4E7C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2780"/>
    <w:multiLevelType w:val="multilevel"/>
    <w:tmpl w:val="404C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1741"/>
    <w:rsid w:val="00097EA1"/>
    <w:rsid w:val="000A0776"/>
    <w:rsid w:val="000A38CB"/>
    <w:rsid w:val="00111860"/>
    <w:rsid w:val="00116BE3"/>
    <w:rsid w:val="00171E9F"/>
    <w:rsid w:val="001A2BE9"/>
    <w:rsid w:val="002A3534"/>
    <w:rsid w:val="002B7225"/>
    <w:rsid w:val="002E2F58"/>
    <w:rsid w:val="002F420D"/>
    <w:rsid w:val="00302DCE"/>
    <w:rsid w:val="00397F3C"/>
    <w:rsid w:val="003C4B1F"/>
    <w:rsid w:val="003F4E7C"/>
    <w:rsid w:val="00405D29"/>
    <w:rsid w:val="0045178D"/>
    <w:rsid w:val="00510C8B"/>
    <w:rsid w:val="0052566F"/>
    <w:rsid w:val="005806B2"/>
    <w:rsid w:val="005D66FC"/>
    <w:rsid w:val="006F2C77"/>
    <w:rsid w:val="00736C93"/>
    <w:rsid w:val="00805BC4"/>
    <w:rsid w:val="00883DDE"/>
    <w:rsid w:val="0097634D"/>
    <w:rsid w:val="00985460"/>
    <w:rsid w:val="009A49A8"/>
    <w:rsid w:val="00A37ABA"/>
    <w:rsid w:val="00A61E1E"/>
    <w:rsid w:val="00AA2950"/>
    <w:rsid w:val="00AB3ADC"/>
    <w:rsid w:val="00AF2D64"/>
    <w:rsid w:val="00B250FA"/>
    <w:rsid w:val="00B70B28"/>
    <w:rsid w:val="00BB55BF"/>
    <w:rsid w:val="00BB67C7"/>
    <w:rsid w:val="00CC3DB2"/>
    <w:rsid w:val="00D352EF"/>
    <w:rsid w:val="00E020E5"/>
    <w:rsid w:val="00E1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A2BE9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71E9F"/>
  </w:style>
  <w:style w:type="paragraph" w:styleId="NormalWeb">
    <w:name w:val="Normal (Web)"/>
    <w:basedOn w:val="Normal"/>
    <w:uiPriority w:val="99"/>
    <w:unhideWhenUsed/>
    <w:rsid w:val="00171E9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BB67C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AB3ADC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1A2B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1A2B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A2BE9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71E9F"/>
  </w:style>
  <w:style w:type="paragraph" w:styleId="NormalWeb">
    <w:name w:val="Normal (Web)"/>
    <w:basedOn w:val="Normal"/>
    <w:uiPriority w:val="99"/>
    <w:unhideWhenUsed/>
    <w:rsid w:val="00171E9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BB67C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AB3ADC"/>
    <w:rPr>
      <w:strike w:val="0"/>
      <w:dstrike w:val="0"/>
      <w:color w:val="1A0DAB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1A2B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1A2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t&amp;rct=j&amp;q=&amp;esrc=s&amp;frm=1&amp;source=web&amp;cd=1&amp;cad=rja&amp;uact=8&amp;ved=0CB0QFjAA&amp;url=http%3A%2F%2Fwww.medsab.ac.ir%2FQJS%2Fbrowse.php%3Fa_id%3D1073%26slc_lang%3Dfa%26sid%3D1%26ftxt%3D1&amp;ei=SAGMVeGlLOTfywPP-KjABQ&amp;usg=AFQjCNEG1T0PcrKZ3fLkuavHpjlP-nTcPQ&amp;sig2=n-oX_tS59qQmzW11Rihq5g" TargetMode="External"/><Relationship Id="rId13" Type="http://schemas.openxmlformats.org/officeDocument/2006/relationships/hyperlink" Target="http://journals.indexcopernicus.com/masterlist.php?q=International+Journal+of+Community+Medicine+and+Public+Health" TargetMode="External"/><Relationship Id="rId18" Type="http://schemas.openxmlformats.org/officeDocument/2006/relationships/hyperlink" Target="file:///C:\Users\HamraH%20RayaneH\Downloads\107-456-2-PB.pd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journals.sbmu.ac.ir/jrrh/article/view/8011/6908" TargetMode="External"/><Relationship Id="rId12" Type="http://schemas.openxmlformats.org/officeDocument/2006/relationships/hyperlink" Target="http://www.scopemed.org/?jft=109&amp;ft=109-1435467825" TargetMode="External"/><Relationship Id="rId17" Type="http://schemas.openxmlformats.org/officeDocument/2006/relationships/hyperlink" Target="http://jsums.medsab.ac.ir/article_798_2e2c879a7ec37bd96cdea96a1d5d7487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novaexplore.com/NJMBS/the-analysis-of-sleep-quality-and-its-related-factors-in-patients-hospitalized-in-ccu-department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t&amp;rct=j&amp;q=&amp;esrc=s&amp;frm=1&amp;source=web&amp;cd=1&amp;cad=rja&amp;uact=8&amp;ved=0CB0QFjAA&amp;url=http%3A%2F%2Fijpr.sbmu.ac.ir%2Fpdf_1650_8308b811c336eda76a8bd09f69fb94c0.html&amp;ei=2P6LVfThPMK9ygPJ7rwo&amp;usg=AFQjCNELJX5226Qy6DyqBLQFNYvJkmAlTA&amp;sig2=cVpGo-I-2F8yt83utjIC7Q" TargetMode="External"/><Relationship Id="rId11" Type="http://schemas.openxmlformats.org/officeDocument/2006/relationships/hyperlink" Target="http://www.scopemed.org/?jid=1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sums.medsab.ac.ir/article_716_57.html" TargetMode="External"/><Relationship Id="rId10" Type="http://schemas.openxmlformats.org/officeDocument/2006/relationships/hyperlink" Target="http://journals.indexcopernicus.com/masterlist.php?q=International+Journal+of+Community+Medicine+and+Public+Health" TargetMode="External"/><Relationship Id="rId19" Type="http://schemas.openxmlformats.org/officeDocument/2006/relationships/hyperlink" Target="file:///C:\Users\HamraH%20RayaneH\Downloads\10325-38341-1-PB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hrba.com/?page=article&amp;article_id=22350" TargetMode="External"/><Relationship Id="rId14" Type="http://schemas.openxmlformats.org/officeDocument/2006/relationships/hyperlink" Target="http://www.journalrip.com/PDF/JRIP-4-8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20</cp:revision>
  <dcterms:created xsi:type="dcterms:W3CDTF">2016-03-30T02:54:00Z</dcterms:created>
  <dcterms:modified xsi:type="dcterms:W3CDTF">2016-04-03T06:57:00Z</dcterms:modified>
</cp:coreProperties>
</file>